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A5" w:rsidRPr="007968C8" w:rsidRDefault="001958A5" w:rsidP="001958A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  <w:bookmarkStart w:id="0" w:name="_GoBack"/>
      <w:bookmarkEnd w:id="0"/>
      <w:r w:rsidRPr="007968C8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PTA </w:t>
      </w:r>
      <w:r w:rsidR="007E4F41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 xml:space="preserve">General </w:t>
      </w:r>
      <w:r w:rsidRPr="007968C8">
        <w:rPr>
          <w:rFonts w:ascii="Times New Roman" w:hAnsi="Times New Roman" w:cs="Times New Roman"/>
          <w:color w:val="1F4E79" w:themeColor="accent1" w:themeShade="80"/>
          <w:sz w:val="36"/>
          <w:szCs w:val="36"/>
        </w:rPr>
        <w:t>Meeting Minutes</w:t>
      </w:r>
    </w:p>
    <w:p w:rsidR="001958A5" w:rsidRPr="007968C8" w:rsidRDefault="001958A5" w:rsidP="001958A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968C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Ridgeview Elementary</w:t>
      </w:r>
    </w:p>
    <w:p w:rsidR="001958A5" w:rsidRPr="007968C8" w:rsidRDefault="00D32F82" w:rsidP="001958A5">
      <w:pPr>
        <w:pBdr>
          <w:bottom w:val="single" w:sz="6" w:space="1" w:color="auto"/>
        </w:pBd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Thursday, 09 February 2017</w:t>
      </w:r>
    </w:p>
    <w:p w:rsidR="00C56776" w:rsidRDefault="00C56776" w:rsidP="001958A5">
      <w:pPr>
        <w:tabs>
          <w:tab w:val="left" w:pos="1350"/>
        </w:tabs>
        <w:rPr>
          <w:rFonts w:ascii="Times New Roman" w:hAnsi="Times New Roman" w:cs="Times New Roman"/>
          <w:sz w:val="36"/>
          <w:szCs w:val="36"/>
        </w:rPr>
      </w:pPr>
    </w:p>
    <w:p w:rsidR="001958A5" w:rsidRPr="00D201FC" w:rsidRDefault="00C56776" w:rsidP="001958A5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Call</w:t>
      </w:r>
      <w:r w:rsidR="001958A5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order</w:t>
      </w:r>
      <w:r w:rsidR="00D32F82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Melynee Finch</w:t>
      </w:r>
    </w:p>
    <w:p w:rsidR="00C56776" w:rsidRPr="00D201FC" w:rsidRDefault="00D32F82" w:rsidP="00C56776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4:02</w:t>
      </w:r>
      <w:r w:rsidR="00C56776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pm</w:t>
      </w:r>
    </w:p>
    <w:p w:rsidR="00E54DFD" w:rsidRPr="00D201FC" w:rsidRDefault="00E54DFD" w:rsidP="00C56776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In attendance</w:t>
      </w:r>
    </w:p>
    <w:p w:rsidR="001053DD" w:rsidRPr="00D201FC" w:rsidRDefault="001053DD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053DD" w:rsidRPr="00D20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Lindsey Talbot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Kati Lusk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Shawna Ricks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Tara Baba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Jessica </w:t>
      </w:r>
      <w:proofErr w:type="spellStart"/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Orinak</w:t>
      </w:r>
      <w:proofErr w:type="spellEnd"/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Kim O’Connor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Andrea </w:t>
      </w:r>
      <w:proofErr w:type="spellStart"/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Sharketti</w:t>
      </w:r>
      <w:proofErr w:type="spellEnd"/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Angie Kelley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Anna Babbitt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Shanna Rica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Mr. A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Christy Ball</w:t>
      </w:r>
    </w:p>
    <w:p w:rsidR="00E54DFD" w:rsidRPr="00D201FC" w:rsidRDefault="00D32F82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Michelle Johnson</w:t>
      </w:r>
    </w:p>
    <w:p w:rsidR="001053DD" w:rsidRPr="00D201FC" w:rsidRDefault="00117CA6" w:rsidP="00E54DFD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 </w:t>
      </w:r>
      <w:proofErr w:type="spellStart"/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Tacki</w:t>
      </w:r>
      <w:r w:rsidR="00D32F82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tt</w:t>
      </w:r>
      <w:proofErr w:type="spellEnd"/>
    </w:p>
    <w:p w:rsidR="006233C8" w:rsidRPr="00D201FC" w:rsidRDefault="002111C9" w:rsidP="006233C8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Melynee Finch</w:t>
      </w:r>
    </w:p>
    <w:p w:rsidR="006233C8" w:rsidRPr="00D201FC" w:rsidRDefault="00D201FC" w:rsidP="007D1777">
      <w:pPr>
        <w:pStyle w:val="ListParagraph"/>
        <w:tabs>
          <w:tab w:val="left" w:pos="1350"/>
        </w:tabs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233C8" w:rsidRPr="00D201FC" w:rsidSect="007D17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Marjorie </w:t>
      </w:r>
      <w:proofErr w:type="spellStart"/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McKeal</w:t>
      </w:r>
      <w:proofErr w:type="spellEnd"/>
    </w:p>
    <w:p w:rsidR="00C56776" w:rsidRPr="00D201FC" w:rsidRDefault="00D32F82" w:rsidP="00C56776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Revised PTA Contact List/Calendar – Melynee Finch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46C1" w:rsidRPr="00D201FC" w:rsidRDefault="004C487F" w:rsidP="00D32F8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Board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have changed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Melynee Finch is now the 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PTA 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President and Kati Lusk will be the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PTA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 President. Christy Ball is the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PTA S</w:t>
      </w:r>
      <w:r w:rsidR="00BA4A9C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ecretary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Erin </w:t>
      </w:r>
      <w:proofErr w:type="spellStart"/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Tackitt</w:t>
      </w:r>
      <w:proofErr w:type="spellEnd"/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new Watch DOGS coordinator.</w:t>
      </w:r>
    </w:p>
    <w:p w:rsidR="004C487F" w:rsidRPr="00D201FC" w:rsidRDefault="004C487F" w:rsidP="00D32F8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The 2/10, Father/Daughter &amp; Mother/Son event will be canceled for this year. There will be a more inclusive event schedule for next year.</w:t>
      </w:r>
    </w:p>
    <w:p w:rsidR="004C487F" w:rsidRPr="00D201FC" w:rsidRDefault="004C487F" w:rsidP="00D32F8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Popcorn will be passed out on 4/28 for EOY Testing. </w:t>
      </w:r>
      <w:r w:rsidR="00117CA6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Students d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>o not need to bring in extr</w:t>
      </w:r>
      <w:r w:rsidR="00117CA6"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money for popcorn, because no extra popcorn will be passed out. </w:t>
      </w:r>
      <w:r w:rsidRPr="00D20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17CA6" w:rsidRPr="00D6536B" w:rsidRDefault="0011328D" w:rsidP="00D32F82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3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Question</w:t>
      </w:r>
      <w:r w:rsidR="0076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T. Baba asked, will popcorn 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allowed next year? </w:t>
      </w:r>
      <w:r w:rsidR="00117CA6" w:rsidRPr="00D653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Answer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: Maybe the school can do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exception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Maybe air </w:t>
      </w:r>
      <w:r w:rsidR="00D6536B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popcorn can be used. </w:t>
      </w:r>
      <w:r w:rsidR="0076259D">
        <w:rPr>
          <w:rFonts w:ascii="Times New Roman" w:hAnsi="Times New Roman" w:cs="Times New Roman"/>
          <w:color w:val="000000" w:themeColor="text1"/>
          <w:sz w:val="24"/>
          <w:szCs w:val="24"/>
        </w:rPr>
        <w:t>The issue with popcorn is related to</w:t>
      </w:r>
      <w:r w:rsidR="00D6536B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healthy food school 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initiative </w:t>
      </w:r>
      <w:r w:rsidR="00D6536B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36B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passed by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county.</w:t>
      </w:r>
      <w:r w:rsidR="00D6536B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1F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7625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01F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may be no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168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concession</w:t>
      </w:r>
      <w:r w:rsidR="0076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f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ootball games</w:t>
      </w:r>
      <w:r w:rsidR="00D201F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8E3168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junk food will be curtailed. For example,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Freddie’</w:t>
      </w:r>
      <w:r w:rsidR="008E3168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06C6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Restaurant</w:t>
      </w:r>
      <w:r w:rsidR="00D201FC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be off limits. 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Funding m</w:t>
      </w:r>
      <w:r w:rsidR="008E3168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be low –more changes will be on staff </w:t>
      </w:r>
      <w:r w:rsidR="008E3168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calendar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168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CA6" w:rsidRPr="00D6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1434" w:rsidRDefault="008E3168" w:rsidP="00691434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– Shawna Ricks</w:t>
      </w:r>
    </w:p>
    <w:p w:rsidR="008E3168" w:rsidRPr="00F97A13" w:rsidRDefault="00F37C17" w:rsidP="008E3168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Every licensed classroom teacher who joined the PTA</w:t>
      </w:r>
      <w:r w:rsidR="008E3168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E3168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a $100 PTA Staff Stipends, plus $30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to spend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</w:t>
      </w:r>
      <w:r w:rsidR="00F214E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money has not be spent. Please try to spend all monies together. 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Sharing of stipends is </w:t>
      </w:r>
      <w:r w:rsidR="00F214E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allowed.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teachers must sign the receipt. Inform Shawna Ricks on who to reimburse. 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Reminder to teachers, a</w:t>
      </w:r>
      <w:r w:rsidR="008E3168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ll receipts are due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March 16, 2017. Teachers are encouraged to cash</w:t>
      </w:r>
      <w:r w:rsidR="008E3168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checks in a reasonable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time. If m</w:t>
      </w:r>
      <w:r w:rsidR="00F214E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ore time is needed, please contact</w:t>
      </w:r>
      <w:r w:rsidR="0011328D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Shawna Ricks. </w:t>
      </w:r>
    </w:p>
    <w:p w:rsidR="00D60E4B" w:rsidRPr="00F97A13" w:rsidRDefault="00D60E4B" w:rsidP="00D60E4B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Red Ribbon Week money</w:t>
      </w:r>
      <w:r w:rsidR="00F214E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used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test incent</w:t>
      </w:r>
      <w:r w:rsidR="00F214E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ives. Donate $160 for dog t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ags for testing week. </w:t>
      </w:r>
    </w:p>
    <w:p w:rsidR="00D60E4B" w:rsidRPr="00F97A13" w:rsidRDefault="00F00AE7" w:rsidP="00D60E4B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There was a motion on the floor to </w:t>
      </w:r>
      <w:r w:rsidR="00F37C1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the </w:t>
      </w:r>
      <w:r w:rsidR="00D60E4B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$180 </w:t>
      </w:r>
      <w:r w:rsidR="00F37C1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donated at the Polar Express to buy printing paper </w:t>
      </w:r>
      <w:r w:rsidR="00D60E4B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for RVES</w:t>
      </w:r>
      <w:r w:rsidR="00F37C17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0E4B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seconded. Membership voted. Motion passed. S. Ricks will check to see if the PTA can get a discount on the paper. </w:t>
      </w:r>
    </w:p>
    <w:p w:rsidR="00AD2C24" w:rsidRPr="00D60E4B" w:rsidRDefault="00D60E4B" w:rsidP="00D60E4B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RVES </w:t>
      </w:r>
      <w:r w:rsidR="004349A2">
        <w:rPr>
          <w:rFonts w:ascii="Times New Roman" w:hAnsi="Times New Roman" w:cs="Times New Roman"/>
          <w:sz w:val="24"/>
          <w:szCs w:val="24"/>
        </w:rPr>
        <w:t>PTA Family Carnival –</w:t>
      </w:r>
      <w:r w:rsidR="000354AE" w:rsidRPr="00D60E4B">
        <w:rPr>
          <w:rFonts w:ascii="Times New Roman" w:hAnsi="Times New Roman" w:cs="Times New Roman"/>
          <w:sz w:val="24"/>
          <w:szCs w:val="24"/>
        </w:rPr>
        <w:t xml:space="preserve"> </w:t>
      </w:r>
      <w:r w:rsidR="004349A2">
        <w:rPr>
          <w:rFonts w:ascii="Times New Roman" w:hAnsi="Times New Roman" w:cs="Times New Roman"/>
          <w:sz w:val="24"/>
          <w:szCs w:val="24"/>
        </w:rPr>
        <w:t>Melynee Finch</w:t>
      </w:r>
    </w:p>
    <w:p w:rsidR="00C677CD" w:rsidRPr="00F97A13" w:rsidRDefault="004349A2" w:rsidP="000055DB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The Carnival will take place on the 3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March 17 from 6-7:30 pm.</w:t>
      </w:r>
      <w:r w:rsidR="00156AC1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{this </w:t>
      </w:r>
      <w:r w:rsidR="000C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a fundraiser.</w:t>
      </w:r>
      <w:r w:rsidR="00156AC1"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Pr="00F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77CD" w:rsidRPr="0084190C" w:rsidRDefault="004349A2" w:rsidP="00C677CD">
      <w:pPr>
        <w:pStyle w:val="ListParagraph"/>
        <w:numPr>
          <w:ilvl w:val="0"/>
          <w:numId w:val="8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wristbands are $10 for the first student/first child, $8 for each </w:t>
      </w:r>
      <w:r w:rsidR="00F97A13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child. Adults </w:t>
      </w:r>
      <w:r w:rsidR="00C677CD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need wristbands. </w:t>
      </w:r>
    </w:p>
    <w:p w:rsidR="00C677CD" w:rsidRPr="0084190C" w:rsidRDefault="004349A2" w:rsidP="00C677CD">
      <w:pPr>
        <w:pStyle w:val="ListParagraph"/>
        <w:numPr>
          <w:ilvl w:val="0"/>
          <w:numId w:val="8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Save the dates will go out on 2/13. Presale starts February 20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end</w:t>
      </w:r>
      <w:r w:rsidR="00F97A13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February 28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M. Finch stated </w:t>
      </w:r>
      <w:r w:rsidR="00C677CD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PTA will 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teachers support for the presale. </w:t>
      </w:r>
      <w:r w:rsidR="00F97A13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Teachers can decide</w:t>
      </w:r>
      <w:r w:rsidR="00C677CD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best way to conduct presales for the week. M. Fin</w:t>
      </w:r>
      <w:r w:rsidR="00F97A13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is willing to collect money </w:t>
      </w:r>
      <w:r w:rsidR="00A6198E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day during the presale week. </w:t>
      </w:r>
    </w:p>
    <w:p w:rsidR="00C677CD" w:rsidRPr="0084190C" w:rsidRDefault="00F97A13" w:rsidP="00C677CD">
      <w:pPr>
        <w:pStyle w:val="ListParagraph"/>
        <w:numPr>
          <w:ilvl w:val="0"/>
          <w:numId w:val="8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Wristbands can be picked up at the</w:t>
      </w:r>
      <w:r w:rsidR="00A6198E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A6198E" w:rsidRPr="00841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Call</w:t>
      </w:r>
      <w:r w:rsidR="00A6198E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” table on March 3</w:t>
      </w:r>
      <w:r w:rsidR="00A6198E" w:rsidRPr="0084190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A6198E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. Wristbands will be sold the night of the event. The “</w:t>
      </w:r>
      <w:r w:rsidR="00A6198E" w:rsidRPr="00841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Will Call</w:t>
      </w:r>
      <w:r w:rsidR="0084190C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” booth will be set-up in a</w:t>
      </w:r>
      <w:r w:rsidR="00A6198E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cubie space in the school’s hallway.</w:t>
      </w:r>
      <w:r w:rsidR="00156AC1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49A2" w:rsidRPr="0084190C" w:rsidRDefault="00B9605C" w:rsidP="00C677CD">
      <w:pPr>
        <w:pStyle w:val="ListParagraph"/>
        <w:numPr>
          <w:ilvl w:val="0"/>
          <w:numId w:val="8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156AC1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games and one bouncy house. A pizza/hotdog meal and drinks </w:t>
      </w:r>
      <w:r w:rsidR="0084190C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156AC1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sold in the cafeteria. Each kid will get a punch card instead of tickets. There will be a card redemption center for the children to get prizes.</w:t>
      </w:r>
    </w:p>
    <w:p w:rsidR="00156AC1" w:rsidRPr="0084190C" w:rsidRDefault="005C27C9" w:rsidP="00C677CD">
      <w:pPr>
        <w:pStyle w:val="ListParagraph"/>
        <w:numPr>
          <w:ilvl w:val="0"/>
          <w:numId w:val="8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Set-</w:t>
      </w:r>
      <w:r w:rsidR="00156AC1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156AC1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in the gym, cafeteria and hallways. Teachers are welcomed to volunteer. However there will be volunteers.</w:t>
      </w:r>
    </w:p>
    <w:p w:rsidR="00156AC1" w:rsidRPr="0084190C" w:rsidRDefault="00156AC1" w:rsidP="00903F4C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stated that teachers don’t </w:t>
      </w:r>
      <w:r w:rsidR="005C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</w:t>
      </w:r>
      <w:r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the newsletters</w:t>
      </w:r>
      <w:r w:rsidR="005C2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77CD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>M. Finch asked C. Ball to forward the newsletter after Cindy</w:t>
      </w:r>
      <w:r w:rsidR="0084190C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Martin</w:t>
      </w:r>
      <w:r w:rsidR="00C677CD" w:rsidRPr="0084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sends them out.</w:t>
      </w:r>
    </w:p>
    <w:p w:rsidR="00B9605C" w:rsidRPr="00B9605C" w:rsidRDefault="00B9605C" w:rsidP="00B9605C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 Night Silent Auction</w:t>
      </w:r>
      <w:r w:rsidR="00ED54FF">
        <w:rPr>
          <w:rFonts w:ascii="Times New Roman" w:hAnsi="Times New Roman" w:cs="Times New Roman"/>
          <w:sz w:val="24"/>
          <w:szCs w:val="24"/>
        </w:rPr>
        <w:t xml:space="preserve"> – Kati Lusk</w:t>
      </w:r>
    </w:p>
    <w:p w:rsidR="000354AE" w:rsidRPr="00795DFD" w:rsidRDefault="00B9605C" w:rsidP="00B9605C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take place on May 4, 2017. Donations big or small will be accepted. 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>Though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didn’t think it would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 money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>, the auction made $700</w:t>
      </w:r>
      <w:r w:rsidR="00666530" w:rsidRPr="00666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66530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ast year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54FF" w:rsidRPr="00795DFD" w:rsidRDefault="00B9605C" w:rsidP="00ED54FF">
      <w:pPr>
        <w:pStyle w:val="ListParagraph"/>
        <w:numPr>
          <w:ilvl w:val="0"/>
          <w:numId w:val="4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It was suggested that the teacher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 up one of their lunch breaks to have lunch with the students. </w:t>
      </w:r>
      <w:r w:rsidR="005C27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uggestions for the auctions</w:t>
      </w:r>
      <w:r w:rsidR="005C27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needed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>Theme b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asket</w:t>
      </w:r>
      <w:r w:rsidR="005C27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grade level/teacher </w:t>
      </w:r>
      <w:r w:rsidR="005C27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requested. For example, movie night, Disney, </w:t>
      </w:r>
      <w:r w:rsidR="00795DF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or a s</w:t>
      </w:r>
      <w:r w:rsidR="005C27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ports theme. </w:t>
      </w:r>
      <w:r w:rsidR="00666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Parents can donate to </w:t>
      </w:r>
      <w:r w:rsidR="00795DF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classrooms baskets. </w:t>
      </w:r>
      <w:r w:rsidR="005C27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The PTA will help. K.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Lusk is the main contact. Erin </w:t>
      </w:r>
      <w:r w:rsidR="00795DF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will send out the S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ign-up Genius. </w:t>
      </w:r>
    </w:p>
    <w:p w:rsidR="00ED54FF" w:rsidRPr="00795DFD" w:rsidRDefault="00ED54FF" w:rsidP="00ED54FF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Membership – Lindsey Talbot</w:t>
      </w:r>
    </w:p>
    <w:p w:rsidR="00ED54FF" w:rsidRPr="00ED54FF" w:rsidRDefault="00ED54FF" w:rsidP="00ED54FF">
      <w:pPr>
        <w:pStyle w:val="ListParagraph"/>
        <w:numPr>
          <w:ilvl w:val="0"/>
          <w:numId w:val="12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Membership is at 100%. The PTA membership drive was a big success! Male membership doubled this year. Anyone can still become a member until May 11, 2016. </w:t>
      </w:r>
    </w:p>
    <w:p w:rsidR="00B9605C" w:rsidRPr="00ED54FF" w:rsidRDefault="002111C9" w:rsidP="00ED5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:rsidR="009102E9" w:rsidRPr="00795DFD" w:rsidRDefault="009102E9" w:rsidP="009102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The deadline t</w:t>
      </w:r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collect </w:t>
      </w:r>
      <w:proofErr w:type="spellStart"/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>BoxTops</w:t>
      </w:r>
      <w:proofErr w:type="spellEnd"/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95DF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money for the year is February 14, 2017. The deadline for the grade level competition is April 14, 2017. Suggestions for prizes are needed. </w:t>
      </w:r>
    </w:p>
    <w:p w:rsidR="006233C8" w:rsidRPr="00795DFD" w:rsidRDefault="009102E9" w:rsidP="006233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Watch DOGS </w:t>
      </w:r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is not generating a lot of interests, however there is an important need. Erin Tackett will take over</w:t>
      </w:r>
      <w:r w:rsidR="00795DF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</w:t>
      </w:r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coordinator. Teachers are needed to help promote. A background check is needed to be a Watch </w:t>
      </w:r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DOGS volunteer. </w:t>
      </w:r>
      <w:r w:rsidR="008504A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Many volunteer</w:t>
      </w:r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504A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 able to stay a whole day. </w:t>
      </w:r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It was suggested that Watch DOGS volunteer</w:t>
      </w:r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stay half of the day. </w:t>
      </w:r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233C8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Marjorie </w:t>
      </w:r>
      <w:proofErr w:type="spellStart"/>
      <w:r w:rsidR="006233C8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McKeal</w:t>
      </w:r>
      <w:proofErr w:type="spellEnd"/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stated that a whole day of volunte</w:t>
      </w:r>
      <w:r w:rsidR="008504AD">
        <w:rPr>
          <w:rFonts w:ascii="Times New Roman" w:hAnsi="Times New Roman" w:cs="Times New Roman"/>
          <w:color w:val="000000" w:themeColor="text1"/>
          <w:sz w:val="24"/>
          <w:szCs w:val="24"/>
        </w:rPr>
        <w:t>ering is recommended, but if a</w:t>
      </w:r>
      <w:r w:rsidR="00D868C4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volunteer can only do half day that is better than nothing</w:t>
      </w:r>
      <w:r w:rsidR="00795DFD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1777" w:rsidRPr="006233C8" w:rsidRDefault="00131703" w:rsidP="000A3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6233C8">
        <w:rPr>
          <w:rFonts w:ascii="Times New Roman" w:hAnsi="Times New Roman" w:cs="Times New Roman"/>
          <w:color w:val="000000" w:themeColor="text1"/>
          <w:sz w:val="24"/>
          <w:szCs w:val="24"/>
        </w:rPr>
        <w:t>What’s Next</w:t>
      </w:r>
      <w:r w:rsidR="00ED54FF" w:rsidRPr="0062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Kati Lusk</w:t>
      </w:r>
    </w:p>
    <w:p w:rsidR="00ED54FF" w:rsidRPr="007D1777" w:rsidRDefault="00ED54FF" w:rsidP="007D1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7D1777">
        <w:rPr>
          <w:rFonts w:ascii="Times New Roman" w:hAnsi="Times New Roman" w:cs="Times New Roman"/>
          <w:color w:val="000000" w:themeColor="text1"/>
          <w:sz w:val="24"/>
          <w:szCs w:val="24"/>
        </w:rPr>
        <w:t>Deadline for yearbook</w:t>
      </w:r>
      <w:r w:rsidR="000C1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 April: </w:t>
      </w:r>
      <w:r w:rsidR="007D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TBA. The cover has been chosen. Pictures are needed for field trips, music/arts awards. </w:t>
      </w:r>
      <w:r w:rsidR="00795DFD">
        <w:rPr>
          <w:rFonts w:ascii="Times New Roman" w:hAnsi="Times New Roman" w:cs="Times New Roman"/>
          <w:color w:val="000000" w:themeColor="text1"/>
          <w:sz w:val="24"/>
          <w:szCs w:val="24"/>
        </w:rPr>
        <w:t>Teachers/p</w:t>
      </w:r>
      <w:r w:rsidR="007D177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795DFD">
        <w:rPr>
          <w:rFonts w:ascii="Times New Roman" w:hAnsi="Times New Roman" w:cs="Times New Roman"/>
          <w:color w:val="000000" w:themeColor="text1"/>
          <w:sz w:val="24"/>
          <w:szCs w:val="24"/>
        </w:rPr>
        <w:t>ents can send in pictures. The yearbook c</w:t>
      </w:r>
      <w:r w:rsidR="007D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ompany will add students retake pictures. The yearbook will cost $20. Email pictures to </w:t>
      </w:r>
      <w:hyperlink r:id="rId6" w:history="1">
        <w:r w:rsidR="007D1777" w:rsidRPr="00CC3842">
          <w:rPr>
            <w:rStyle w:val="Hyperlink"/>
            <w:rFonts w:ascii="Times New Roman" w:hAnsi="Times New Roman" w:cs="Times New Roman"/>
            <w:sz w:val="24"/>
            <w:szCs w:val="24"/>
          </w:rPr>
          <w:t>RidgeviewElementaryPTA@gmail.com</w:t>
        </w:r>
      </w:hyperlink>
      <w:r w:rsidR="002111C9" w:rsidRPr="00211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1C9">
        <w:rPr>
          <w:rFonts w:ascii="Times New Roman" w:hAnsi="Times New Roman" w:cs="Times New Roman"/>
          <w:color w:val="000000" w:themeColor="text1"/>
          <w:sz w:val="24"/>
          <w:szCs w:val="24"/>
        </w:rPr>
        <w:t>K. Lusk is the POC.</w:t>
      </w:r>
    </w:p>
    <w:p w:rsidR="007D1777" w:rsidRPr="00795DFD" w:rsidRDefault="007D1777" w:rsidP="007D1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School Portal suppl</w:t>
      </w:r>
      <w:r w:rsidR="002111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y list is needed. Deadline: TBA.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not a big fundraiser. However, it is a great services for parents. The supplies come from Staples. Staples have a strict deadline. The supplies are good quality.</w:t>
      </w:r>
    </w:p>
    <w:p w:rsidR="007D1777" w:rsidRPr="00795DFD" w:rsidRDefault="007D1777" w:rsidP="007D17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PTA Genera</w:t>
      </w:r>
      <w:r w:rsidR="002111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Meeting will be in May, 2017: 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TBA</w:t>
      </w:r>
      <w:r w:rsidR="002111C9"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5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Election for the 2017-2018 PTA Board will be held.</w:t>
      </w:r>
    </w:p>
    <w:p w:rsidR="007D1777" w:rsidRPr="007D1777" w:rsidRDefault="007D1777" w:rsidP="007D1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777">
        <w:rPr>
          <w:rFonts w:ascii="Times New Roman" w:hAnsi="Times New Roman" w:cs="Times New Roman"/>
          <w:color w:val="000000" w:themeColor="text1"/>
          <w:sz w:val="24"/>
          <w:szCs w:val="24"/>
        </w:rPr>
        <w:t>Adjournment</w:t>
      </w:r>
    </w:p>
    <w:p w:rsidR="007D1777" w:rsidRPr="007D1777" w:rsidRDefault="007D1777" w:rsidP="007D17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4:55pm </w:t>
      </w:r>
    </w:p>
    <w:p w:rsidR="00903F4C" w:rsidRPr="00D042D6" w:rsidRDefault="00903F4C" w:rsidP="00D042D6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1F67" w:rsidRPr="00071F67" w:rsidRDefault="00071F67" w:rsidP="00071F67">
      <w:pPr>
        <w:pStyle w:val="ListParagraph"/>
        <w:tabs>
          <w:tab w:val="left" w:pos="1350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71F67" w:rsidRPr="00071F67" w:rsidSect="001053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6B6"/>
    <w:multiLevelType w:val="hybridMultilevel"/>
    <w:tmpl w:val="0E7E63E2"/>
    <w:lvl w:ilvl="0" w:tplc="176CF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2E1163"/>
    <w:multiLevelType w:val="hybridMultilevel"/>
    <w:tmpl w:val="CDC6C7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EA3A63"/>
    <w:multiLevelType w:val="hybridMultilevel"/>
    <w:tmpl w:val="42320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4E7EB8"/>
    <w:multiLevelType w:val="hybridMultilevel"/>
    <w:tmpl w:val="70607DEA"/>
    <w:lvl w:ilvl="0" w:tplc="176CF5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D03E87"/>
    <w:multiLevelType w:val="hybridMultilevel"/>
    <w:tmpl w:val="FD6844CC"/>
    <w:lvl w:ilvl="0" w:tplc="176CF5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376F1"/>
    <w:multiLevelType w:val="hybridMultilevel"/>
    <w:tmpl w:val="B3706DC0"/>
    <w:lvl w:ilvl="0" w:tplc="176CF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65256E"/>
    <w:multiLevelType w:val="hybridMultilevel"/>
    <w:tmpl w:val="EB26D48C"/>
    <w:lvl w:ilvl="0" w:tplc="9BB0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6E1"/>
    <w:multiLevelType w:val="hybridMultilevel"/>
    <w:tmpl w:val="9CAAC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04277D"/>
    <w:multiLevelType w:val="hybridMultilevel"/>
    <w:tmpl w:val="2684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C90423"/>
    <w:multiLevelType w:val="hybridMultilevel"/>
    <w:tmpl w:val="6F582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B9243F"/>
    <w:multiLevelType w:val="hybridMultilevel"/>
    <w:tmpl w:val="F0D47D4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D017DB5"/>
    <w:multiLevelType w:val="hybridMultilevel"/>
    <w:tmpl w:val="37A4F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437301"/>
    <w:multiLevelType w:val="hybridMultilevel"/>
    <w:tmpl w:val="88B04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0D6169"/>
    <w:multiLevelType w:val="hybridMultilevel"/>
    <w:tmpl w:val="74427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F75AE3"/>
    <w:multiLevelType w:val="hybridMultilevel"/>
    <w:tmpl w:val="FBD4839A"/>
    <w:lvl w:ilvl="0" w:tplc="0F0A64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D75F8"/>
    <w:multiLevelType w:val="hybridMultilevel"/>
    <w:tmpl w:val="E73C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24425"/>
    <w:multiLevelType w:val="hybridMultilevel"/>
    <w:tmpl w:val="9EEE90E2"/>
    <w:lvl w:ilvl="0" w:tplc="6B983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93953"/>
    <w:multiLevelType w:val="hybridMultilevel"/>
    <w:tmpl w:val="142883B2"/>
    <w:lvl w:ilvl="0" w:tplc="CE96FF0E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A5"/>
    <w:rsid w:val="000055DB"/>
    <w:rsid w:val="0003108A"/>
    <w:rsid w:val="000354AE"/>
    <w:rsid w:val="00042230"/>
    <w:rsid w:val="00044C77"/>
    <w:rsid w:val="000512E8"/>
    <w:rsid w:val="00064F36"/>
    <w:rsid w:val="00071F67"/>
    <w:rsid w:val="00075B7D"/>
    <w:rsid w:val="00077BD3"/>
    <w:rsid w:val="000B4206"/>
    <w:rsid w:val="000C141C"/>
    <w:rsid w:val="000C14A9"/>
    <w:rsid w:val="000F7B89"/>
    <w:rsid w:val="001053DD"/>
    <w:rsid w:val="0011328D"/>
    <w:rsid w:val="00117CA6"/>
    <w:rsid w:val="0012108F"/>
    <w:rsid w:val="00131703"/>
    <w:rsid w:val="0013440C"/>
    <w:rsid w:val="00152773"/>
    <w:rsid w:val="00154EDD"/>
    <w:rsid w:val="00156AC1"/>
    <w:rsid w:val="00191F09"/>
    <w:rsid w:val="00194D18"/>
    <w:rsid w:val="001958A5"/>
    <w:rsid w:val="001B1142"/>
    <w:rsid w:val="001B4A1E"/>
    <w:rsid w:val="001B7F08"/>
    <w:rsid w:val="001D6789"/>
    <w:rsid w:val="001D6D74"/>
    <w:rsid w:val="001F3470"/>
    <w:rsid w:val="001F40AB"/>
    <w:rsid w:val="002111C9"/>
    <w:rsid w:val="00211C10"/>
    <w:rsid w:val="00220DF9"/>
    <w:rsid w:val="00225294"/>
    <w:rsid w:val="00231597"/>
    <w:rsid w:val="00245B3E"/>
    <w:rsid w:val="00261994"/>
    <w:rsid w:val="00267DFB"/>
    <w:rsid w:val="0028394D"/>
    <w:rsid w:val="002A5C35"/>
    <w:rsid w:val="002A6B68"/>
    <w:rsid w:val="002D1D30"/>
    <w:rsid w:val="002D435C"/>
    <w:rsid w:val="002E2675"/>
    <w:rsid w:val="002F3BEE"/>
    <w:rsid w:val="002F3CFE"/>
    <w:rsid w:val="00302DB7"/>
    <w:rsid w:val="00306C6C"/>
    <w:rsid w:val="00313801"/>
    <w:rsid w:val="00326596"/>
    <w:rsid w:val="00340DF6"/>
    <w:rsid w:val="00341C94"/>
    <w:rsid w:val="003579F2"/>
    <w:rsid w:val="003A03F8"/>
    <w:rsid w:val="003B1877"/>
    <w:rsid w:val="003C43E9"/>
    <w:rsid w:val="003C475B"/>
    <w:rsid w:val="004349A2"/>
    <w:rsid w:val="00493E0E"/>
    <w:rsid w:val="004C487F"/>
    <w:rsid w:val="004D25AB"/>
    <w:rsid w:val="004E6537"/>
    <w:rsid w:val="005019C4"/>
    <w:rsid w:val="005206F7"/>
    <w:rsid w:val="00552759"/>
    <w:rsid w:val="00556140"/>
    <w:rsid w:val="0055773A"/>
    <w:rsid w:val="00561A92"/>
    <w:rsid w:val="0057444F"/>
    <w:rsid w:val="0059170E"/>
    <w:rsid w:val="005B7E46"/>
    <w:rsid w:val="005C27C9"/>
    <w:rsid w:val="005C5278"/>
    <w:rsid w:val="005D3D7E"/>
    <w:rsid w:val="005D796C"/>
    <w:rsid w:val="005F46C5"/>
    <w:rsid w:val="006233C8"/>
    <w:rsid w:val="0062365D"/>
    <w:rsid w:val="00635641"/>
    <w:rsid w:val="00643C14"/>
    <w:rsid w:val="00654F9A"/>
    <w:rsid w:val="00656F7C"/>
    <w:rsid w:val="00657A9B"/>
    <w:rsid w:val="00666530"/>
    <w:rsid w:val="0067000F"/>
    <w:rsid w:val="00691434"/>
    <w:rsid w:val="0069568F"/>
    <w:rsid w:val="006C228F"/>
    <w:rsid w:val="006C500C"/>
    <w:rsid w:val="006F732D"/>
    <w:rsid w:val="00700F99"/>
    <w:rsid w:val="00706396"/>
    <w:rsid w:val="00706BD0"/>
    <w:rsid w:val="007352A3"/>
    <w:rsid w:val="00744F10"/>
    <w:rsid w:val="0076259D"/>
    <w:rsid w:val="00795DFD"/>
    <w:rsid w:val="007968C8"/>
    <w:rsid w:val="007B39DE"/>
    <w:rsid w:val="007C6B92"/>
    <w:rsid w:val="007D0494"/>
    <w:rsid w:val="007D1777"/>
    <w:rsid w:val="007D4CAA"/>
    <w:rsid w:val="007D5C96"/>
    <w:rsid w:val="007E4F41"/>
    <w:rsid w:val="007F1E0A"/>
    <w:rsid w:val="007F65A4"/>
    <w:rsid w:val="00807C76"/>
    <w:rsid w:val="0084190C"/>
    <w:rsid w:val="00846724"/>
    <w:rsid w:val="008504AD"/>
    <w:rsid w:val="008627A7"/>
    <w:rsid w:val="008635E9"/>
    <w:rsid w:val="00871567"/>
    <w:rsid w:val="0087368D"/>
    <w:rsid w:val="008A372C"/>
    <w:rsid w:val="008C38D8"/>
    <w:rsid w:val="008C3D62"/>
    <w:rsid w:val="008D1C95"/>
    <w:rsid w:val="008E3168"/>
    <w:rsid w:val="008E51E2"/>
    <w:rsid w:val="008E73A4"/>
    <w:rsid w:val="008F01CB"/>
    <w:rsid w:val="00903F4C"/>
    <w:rsid w:val="009102E9"/>
    <w:rsid w:val="00922E2A"/>
    <w:rsid w:val="00924BD3"/>
    <w:rsid w:val="0094432D"/>
    <w:rsid w:val="00945D8C"/>
    <w:rsid w:val="009676C8"/>
    <w:rsid w:val="00982CBE"/>
    <w:rsid w:val="009863CD"/>
    <w:rsid w:val="009C487E"/>
    <w:rsid w:val="009D4C2A"/>
    <w:rsid w:val="009F5552"/>
    <w:rsid w:val="00A0069C"/>
    <w:rsid w:val="00A06102"/>
    <w:rsid w:val="00A1638A"/>
    <w:rsid w:val="00A16D45"/>
    <w:rsid w:val="00A17B3F"/>
    <w:rsid w:val="00A21830"/>
    <w:rsid w:val="00A41189"/>
    <w:rsid w:val="00A42298"/>
    <w:rsid w:val="00A422F2"/>
    <w:rsid w:val="00A458A4"/>
    <w:rsid w:val="00A6198E"/>
    <w:rsid w:val="00A74D61"/>
    <w:rsid w:val="00A947C1"/>
    <w:rsid w:val="00AA2CA9"/>
    <w:rsid w:val="00AB763D"/>
    <w:rsid w:val="00AD2C24"/>
    <w:rsid w:val="00B0110E"/>
    <w:rsid w:val="00B04C45"/>
    <w:rsid w:val="00B1088E"/>
    <w:rsid w:val="00B1164C"/>
    <w:rsid w:val="00B249D3"/>
    <w:rsid w:val="00B401AA"/>
    <w:rsid w:val="00B43A44"/>
    <w:rsid w:val="00B50890"/>
    <w:rsid w:val="00B9605C"/>
    <w:rsid w:val="00BA4A9C"/>
    <w:rsid w:val="00BB2CCD"/>
    <w:rsid w:val="00BB43D5"/>
    <w:rsid w:val="00BD7E5D"/>
    <w:rsid w:val="00BE440B"/>
    <w:rsid w:val="00C023F1"/>
    <w:rsid w:val="00C145AC"/>
    <w:rsid w:val="00C25BBF"/>
    <w:rsid w:val="00C56776"/>
    <w:rsid w:val="00C677CD"/>
    <w:rsid w:val="00C920A0"/>
    <w:rsid w:val="00CB4FA0"/>
    <w:rsid w:val="00CD7715"/>
    <w:rsid w:val="00CF2D5A"/>
    <w:rsid w:val="00D042D6"/>
    <w:rsid w:val="00D17896"/>
    <w:rsid w:val="00D201FC"/>
    <w:rsid w:val="00D21ECC"/>
    <w:rsid w:val="00D25BC7"/>
    <w:rsid w:val="00D26FB0"/>
    <w:rsid w:val="00D32F82"/>
    <w:rsid w:val="00D35707"/>
    <w:rsid w:val="00D45B60"/>
    <w:rsid w:val="00D546C1"/>
    <w:rsid w:val="00D60E4B"/>
    <w:rsid w:val="00D6288C"/>
    <w:rsid w:val="00D6536B"/>
    <w:rsid w:val="00D721A9"/>
    <w:rsid w:val="00D75002"/>
    <w:rsid w:val="00D868C4"/>
    <w:rsid w:val="00D90941"/>
    <w:rsid w:val="00DA20D7"/>
    <w:rsid w:val="00DA51AB"/>
    <w:rsid w:val="00DA6C9A"/>
    <w:rsid w:val="00DC7072"/>
    <w:rsid w:val="00DF102F"/>
    <w:rsid w:val="00E00B17"/>
    <w:rsid w:val="00E11377"/>
    <w:rsid w:val="00E50CDE"/>
    <w:rsid w:val="00E54DFD"/>
    <w:rsid w:val="00E5782E"/>
    <w:rsid w:val="00E63FF7"/>
    <w:rsid w:val="00E64613"/>
    <w:rsid w:val="00E73B9B"/>
    <w:rsid w:val="00E907F7"/>
    <w:rsid w:val="00E93916"/>
    <w:rsid w:val="00E962CC"/>
    <w:rsid w:val="00E97EB3"/>
    <w:rsid w:val="00EA12A9"/>
    <w:rsid w:val="00EB001C"/>
    <w:rsid w:val="00EB3A15"/>
    <w:rsid w:val="00ED0E93"/>
    <w:rsid w:val="00ED32C6"/>
    <w:rsid w:val="00ED54FF"/>
    <w:rsid w:val="00EE5E26"/>
    <w:rsid w:val="00EF78E4"/>
    <w:rsid w:val="00F00984"/>
    <w:rsid w:val="00F00AE7"/>
    <w:rsid w:val="00F0429C"/>
    <w:rsid w:val="00F214E7"/>
    <w:rsid w:val="00F37C17"/>
    <w:rsid w:val="00F41F90"/>
    <w:rsid w:val="00F450EA"/>
    <w:rsid w:val="00F56B15"/>
    <w:rsid w:val="00F71C23"/>
    <w:rsid w:val="00F737DD"/>
    <w:rsid w:val="00F748C1"/>
    <w:rsid w:val="00F757A8"/>
    <w:rsid w:val="00F83B30"/>
    <w:rsid w:val="00F87C1C"/>
    <w:rsid w:val="00F97A13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3872A-2283-469F-80F3-F9E02074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7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dgeviewElementaryP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D06C-60C4-4D5F-A888-8D26F29B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cp:lastPrinted>2017-02-19T01:12:00Z</cp:lastPrinted>
  <dcterms:created xsi:type="dcterms:W3CDTF">2017-02-19T16:47:00Z</dcterms:created>
  <dcterms:modified xsi:type="dcterms:W3CDTF">2017-02-19T16:47:00Z</dcterms:modified>
</cp:coreProperties>
</file>